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0" w:firstLineChars="300"/>
        <w:rPr>
          <w:rFonts w:hint="eastAsia" w:ascii="宋体" w:hAnsi="宋体" w:cs="宋体"/>
          <w:szCs w:val="21"/>
        </w:rPr>
      </w:pPr>
      <w:bookmarkStart w:id="0" w:name="_GoBack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11239500</wp:posOffset>
            </wp:positionH>
            <wp:positionV relativeFrom="page">
              <wp:posOffset>10909300</wp:posOffset>
            </wp:positionV>
            <wp:extent cx="355600" cy="317500"/>
            <wp:effectExtent l="0" t="0" r="6350" b="635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8"/>
          <w:szCs w:val="28"/>
        </w:rPr>
        <w:t xml:space="preserve">    </w:t>
      </w:r>
    </w:p>
    <w:p>
      <w:pPr>
        <w:pStyle w:val="5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21《梦回繁华》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5"/>
        <w:spacing w:line="360" w:lineRule="auto"/>
      </w:pPr>
      <w:r>
        <w:rPr>
          <w:rFonts w:hint="eastAsia"/>
        </w:rPr>
        <w:t>一．积累与运用：</w:t>
      </w:r>
    </w:p>
    <w:p>
      <w:pPr>
        <w:pStyle w:val="5"/>
        <w:spacing w:line="360" w:lineRule="auto"/>
      </w:pPr>
      <w:r>
        <w:t xml:space="preserve">1. </w:t>
      </w:r>
      <w:r>
        <w:rPr>
          <w:rFonts w:hint="eastAsia"/>
        </w:rPr>
        <w:t>加点字注音全对的一组是（     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em w:val="dot"/>
        </w:rPr>
        <w:t>冗</w:t>
      </w:r>
      <w:r>
        <w:rPr>
          <w:rFonts w:hint="eastAsia"/>
        </w:rPr>
        <w:t>长（y</w:t>
      </w:r>
      <w:r>
        <w:t>ǒnɡ</w:t>
      </w:r>
      <w:r>
        <w:rPr>
          <w:rFonts w:hint="eastAsia"/>
        </w:rPr>
        <w:t xml:space="preserve">）     </w:t>
      </w:r>
      <w:r>
        <w:rPr>
          <w:em w:val="dot"/>
        </w:rPr>
        <w:t>摄</w:t>
      </w:r>
      <w:r>
        <w:t>取</w:t>
      </w:r>
      <w:r>
        <w:rPr>
          <w:rFonts w:hint="eastAsia"/>
        </w:rPr>
        <w:t>（</w:t>
      </w:r>
      <w:r>
        <w:t xml:space="preserve"> shè</w:t>
      </w:r>
      <w:r>
        <w:rPr>
          <w:rFonts w:hint="eastAsia"/>
        </w:rPr>
        <w:t xml:space="preserve">）      </w:t>
      </w:r>
      <w:r>
        <w:t>摩肩接</w:t>
      </w:r>
      <w:r>
        <w:rPr>
          <w:em w:val="dot"/>
        </w:rPr>
        <w:t>踵</w:t>
      </w:r>
      <w:r>
        <w:t xml:space="preserve"> </w:t>
      </w:r>
      <w:r>
        <w:rPr>
          <w:rFonts w:hint="eastAsia"/>
        </w:rPr>
        <w:t>（</w:t>
      </w:r>
      <w:r>
        <w:t>zhǒnɡ</w:t>
      </w:r>
      <w:r>
        <w:rPr>
          <w:rFonts w:hint="eastAsia"/>
        </w:rPr>
        <w:t>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B</w:t>
      </w:r>
      <w:r>
        <w:rPr>
          <w:em w:val="dot"/>
        </w:rPr>
        <w:t>簇</w:t>
      </w:r>
      <w:r>
        <w:t xml:space="preserve">拥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h</w:t>
      </w:r>
      <w:r>
        <w:t xml:space="preserve">ù </w:t>
      </w:r>
      <w:r>
        <w:rPr>
          <w:rFonts w:hint="eastAsia"/>
        </w:rPr>
        <w:t xml:space="preserve">）     </w:t>
      </w:r>
      <w:r>
        <w:rPr>
          <w:rFonts w:hint="eastAsia"/>
          <w:em w:val="dot"/>
        </w:rPr>
        <w:t>踏</w:t>
      </w:r>
      <w:r>
        <w:rPr>
          <w:rFonts w:hint="eastAsia"/>
        </w:rPr>
        <w:t>青（</w:t>
      </w:r>
      <w:r>
        <w:t xml:space="preserve">tà </w:t>
      </w:r>
      <w:r>
        <w:rPr>
          <w:rFonts w:hint="eastAsia"/>
        </w:rPr>
        <w:t>）</w:t>
      </w:r>
      <w:r>
        <w:rPr>
          <w:rFonts w:hint="eastAsia"/>
          <w:b/>
          <w:bCs/>
          <w:color w:val="FF0000"/>
        </w:rPr>
        <w:t xml:space="preserve">      </w:t>
      </w:r>
      <w:r>
        <w:rPr>
          <w:rFonts w:hint="eastAsia"/>
          <w:em w:val="dot"/>
        </w:rPr>
        <w:t>络</w:t>
      </w:r>
      <w:r>
        <w:rPr>
          <w:rFonts w:hint="eastAsia"/>
        </w:rPr>
        <w:t>绎不绝（</w:t>
      </w:r>
      <w:r>
        <w:t xml:space="preserve"> luò </w:t>
      </w:r>
      <w:r>
        <w:rPr>
          <w:rFonts w:hint="eastAsia"/>
        </w:rPr>
        <w:t>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C</w:t>
      </w:r>
      <w:r>
        <w:rPr>
          <w:em w:val="dot"/>
        </w:rPr>
        <w:t>岔</w:t>
      </w:r>
      <w:r>
        <w:t xml:space="preserve">道 </w:t>
      </w:r>
      <w:r>
        <w:rPr>
          <w:rFonts w:hint="eastAsia"/>
        </w:rPr>
        <w:t>（</w:t>
      </w:r>
      <w:r>
        <w:t xml:space="preserve">chà </w:t>
      </w:r>
      <w:r>
        <w:rPr>
          <w:rFonts w:hint="eastAsia"/>
        </w:rPr>
        <w:t xml:space="preserve">）     </w:t>
      </w:r>
      <w:r>
        <w:t>行</w:t>
      </w:r>
      <w:r>
        <w:rPr>
          <w:em w:val="dot"/>
        </w:rPr>
        <w:t>旅</w:t>
      </w:r>
      <w:r>
        <w:t xml:space="preserve"> </w:t>
      </w:r>
      <w:r>
        <w:rPr>
          <w:rFonts w:hint="eastAsia"/>
        </w:rPr>
        <w:t>（</w:t>
      </w:r>
      <w:r>
        <w:t xml:space="preserve"> lǚ</w:t>
      </w:r>
      <w:r>
        <w:rPr>
          <w:rFonts w:hint="eastAsia"/>
        </w:rPr>
        <w:t xml:space="preserve"> ）    长途</w:t>
      </w:r>
      <w:r>
        <w:rPr>
          <w:rFonts w:hint="eastAsia"/>
          <w:em w:val="dot"/>
        </w:rPr>
        <w:t>跋</w:t>
      </w:r>
      <w:r>
        <w:rPr>
          <w:rFonts w:hint="eastAsia"/>
        </w:rPr>
        <w:t>涉（</w:t>
      </w:r>
      <w:r>
        <w:t xml:space="preserve">bá </w:t>
      </w:r>
      <w:r>
        <w:rPr>
          <w:rFonts w:hint="eastAsia"/>
        </w:rPr>
        <w:t>）</w:t>
      </w:r>
    </w:p>
    <w:p>
      <w:pPr>
        <w:pStyle w:val="5"/>
        <w:tabs>
          <w:tab w:val="left" w:pos="2355"/>
        </w:tabs>
        <w:spacing w:line="360" w:lineRule="auto"/>
        <w:rPr>
          <w:rFonts w:hint="eastAsia"/>
        </w:rPr>
      </w:pPr>
      <w:r>
        <w:rPr>
          <w:rFonts w:hint="eastAsia"/>
        </w:rPr>
        <w:t>D</w:t>
      </w:r>
      <w:r>
        <w:rPr>
          <w:em w:val="dot"/>
        </w:rPr>
        <w:t>擅</w:t>
      </w:r>
      <w:r>
        <w:t>长</w:t>
      </w:r>
      <w:r>
        <w:rPr>
          <w:rFonts w:hint="eastAsia"/>
        </w:rPr>
        <w:t>（</w:t>
      </w:r>
      <w:r>
        <w:t xml:space="preserve">shàn </w:t>
      </w:r>
      <w:r>
        <w:rPr>
          <w:rFonts w:hint="eastAsia"/>
        </w:rPr>
        <w:t xml:space="preserve">）     </w:t>
      </w:r>
      <w:r>
        <w:rPr>
          <w:rFonts w:hint="eastAsia"/>
          <w:bCs/>
        </w:rPr>
        <w:t>遒</w:t>
      </w:r>
      <w:r>
        <w:rPr>
          <w:rFonts w:hint="eastAsia"/>
          <w:bCs/>
          <w:em w:val="dot"/>
        </w:rPr>
        <w:t>劲</w:t>
      </w:r>
      <w:r>
        <w:rPr>
          <w:rFonts w:hint="eastAsia"/>
          <w:bCs/>
        </w:rPr>
        <w:t>（</w:t>
      </w:r>
      <w:r>
        <w:rPr>
          <w:bCs/>
        </w:rPr>
        <w:t xml:space="preserve"> jìn</w:t>
      </w:r>
      <w:r>
        <w:rPr>
          <w:rFonts w:hint="eastAsia"/>
          <w:bCs/>
        </w:rPr>
        <w:t xml:space="preserve">）   </w:t>
      </w:r>
      <w:r>
        <w:tab/>
      </w:r>
      <w:r>
        <w:t>初来</w:t>
      </w:r>
      <w:r>
        <w:rPr>
          <w:em w:val="dot"/>
        </w:rPr>
        <w:t>乍</w:t>
      </w:r>
      <w:r>
        <w:t xml:space="preserve">到 </w:t>
      </w:r>
      <w:r>
        <w:rPr>
          <w:rFonts w:hint="eastAsia"/>
        </w:rPr>
        <w:t>（</w:t>
      </w:r>
      <w:r>
        <w:t xml:space="preserve"> zhà</w:t>
      </w:r>
      <w:r>
        <w:rPr>
          <w:rFonts w:hint="eastAsia"/>
        </w:rPr>
        <w:t>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】C</w:t>
      </w:r>
    </w:p>
    <w:p>
      <w:pPr>
        <w:pStyle w:val="5"/>
        <w:spacing w:line="360" w:lineRule="auto"/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 xml:space="preserve">】A冗长（rǒnɡ） B簇拥 （cù ）    D遒劲（ jìng）    </w:t>
      </w:r>
    </w:p>
    <w:p>
      <w:pPr>
        <w:pStyle w:val="5"/>
        <w:spacing w:line="360" w:lineRule="auto"/>
      </w:pPr>
      <w:r>
        <w:t xml:space="preserve">2. </w:t>
      </w:r>
      <w:r>
        <w:rPr>
          <w:rFonts w:hint="eastAsia"/>
        </w:rPr>
        <w:t>下列词语书写都正确的一组是（     ）</w:t>
      </w:r>
    </w:p>
    <w:p>
      <w:pPr>
        <w:pStyle w:val="5"/>
        <w:spacing w:line="360" w:lineRule="auto"/>
      </w:pPr>
      <w:r>
        <w:rPr>
          <w:rFonts w:hint="eastAsia"/>
        </w:rPr>
        <w:t>A</w:t>
      </w:r>
      <w:r>
        <w:t xml:space="preserve"> 宏敞</w:t>
      </w:r>
      <w:r>
        <w:rPr>
          <w:rFonts w:hint="eastAsia"/>
        </w:rPr>
        <w:t xml:space="preserve">    考定       </w:t>
      </w:r>
      <w:r>
        <w:t>秀颀</w:t>
      </w:r>
    </w:p>
    <w:p>
      <w:pPr>
        <w:pStyle w:val="5"/>
        <w:spacing w:line="360" w:lineRule="auto"/>
      </w:pP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翰林    遂</w:t>
      </w:r>
      <w:r>
        <w:t>道</w:t>
      </w:r>
      <w:r>
        <w:rPr>
          <w:rFonts w:hint="eastAsia"/>
        </w:rPr>
        <w:t xml:space="preserve">       </w:t>
      </w:r>
      <w:r>
        <w:t>虬枝</w:t>
      </w:r>
    </w:p>
    <w:p>
      <w:pPr>
        <w:pStyle w:val="5"/>
        <w:spacing w:line="360" w:lineRule="auto"/>
      </w:pPr>
      <w:r>
        <w:rPr>
          <w:rFonts w:hint="eastAsia"/>
        </w:rPr>
        <w:t>C</w:t>
      </w:r>
      <w:r>
        <w:t>城郭</w:t>
      </w:r>
      <w:r>
        <w:rPr>
          <w:rFonts w:hint="eastAsia"/>
        </w:rPr>
        <w:t xml:space="preserve">     雷同       狼藉</w:t>
      </w:r>
    </w:p>
    <w:p>
      <w:pPr>
        <w:pStyle w:val="5"/>
        <w:spacing w:line="360" w:lineRule="auto"/>
      </w:pPr>
      <w:r>
        <w:rPr>
          <w:rFonts w:hint="eastAsia"/>
        </w:rPr>
        <w:t>D</w:t>
      </w:r>
      <w:r>
        <w:t xml:space="preserve"> 题跋</w:t>
      </w:r>
      <w:r>
        <w:rPr>
          <w:rFonts w:hint="eastAsia"/>
        </w:rPr>
        <w:t xml:space="preserve">    </w:t>
      </w:r>
      <w:r>
        <w:t>序幕</w:t>
      </w:r>
      <w:r>
        <w:rPr>
          <w:rFonts w:hint="eastAsia"/>
        </w:rPr>
        <w:t xml:space="preserve">       躁</w:t>
      </w:r>
      <w:r>
        <w:t>热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 xml:space="preserve">】C 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】A考订    B隧道     D燥热</w:t>
      </w:r>
    </w:p>
    <w:p>
      <w:pPr>
        <w:pStyle w:val="5"/>
        <w:tabs>
          <w:tab w:val="center" w:pos="4876"/>
        </w:tabs>
        <w:spacing w:line="360" w:lineRule="auto"/>
        <w:rPr>
          <w:rFonts w:hint="eastAsia"/>
        </w:rPr>
      </w:pPr>
      <w:r>
        <w:t xml:space="preserve">3. </w:t>
      </w:r>
      <w:r>
        <w:rPr>
          <w:rFonts w:hint="eastAsia"/>
        </w:rPr>
        <w:t>下列各句中，没有语病、句意明确的一项是（　　）（山东潍坊）</w:t>
      </w:r>
    </w:p>
    <w:p>
      <w:pPr>
        <w:pStyle w:val="5"/>
        <w:tabs>
          <w:tab w:val="center" w:pos="4876"/>
        </w:tabs>
        <w:spacing w:line="360" w:lineRule="auto"/>
        <w:rPr>
          <w:rFonts w:hint="eastAsia"/>
        </w:rPr>
      </w:pPr>
      <w:r>
        <w:rPr>
          <w:rFonts w:hint="eastAsia"/>
        </w:rPr>
        <w:t>A．走过这家温暖的书店，安慰着这个城市形色匆匆的人们疲惫的精神和灵魂。</w:t>
      </w:r>
    </w:p>
    <w:p>
      <w:pPr>
        <w:pStyle w:val="5"/>
        <w:tabs>
          <w:tab w:val="center" w:pos="4876"/>
        </w:tabs>
        <w:spacing w:line="360" w:lineRule="auto"/>
        <w:rPr>
          <w:rFonts w:hint="eastAsia"/>
        </w:rPr>
      </w:pPr>
      <w:r>
        <w:rPr>
          <w:rFonts w:hint="eastAsia"/>
        </w:rPr>
        <w:t>B．因为搭上了网络购物的顺风车，快递行业迸发出极大的生长活力让人瞠目结舌。</w:t>
      </w:r>
    </w:p>
    <w:p>
      <w:pPr>
        <w:pStyle w:val="5"/>
        <w:tabs>
          <w:tab w:val="center" w:pos="4876"/>
        </w:tabs>
        <w:spacing w:line="360" w:lineRule="auto"/>
        <w:rPr>
          <w:rFonts w:hint="eastAsia"/>
        </w:rPr>
      </w:pPr>
      <w:r>
        <w:rPr>
          <w:rFonts w:hint="eastAsia"/>
        </w:rPr>
        <w:t>C．大雁之所以能够穿越风雨、行稳致远，关键在于其结伴成行，相互借力。</w:t>
      </w:r>
    </w:p>
    <w:p>
      <w:pPr>
        <w:pStyle w:val="5"/>
        <w:tabs>
          <w:tab w:val="center" w:pos="4876"/>
        </w:tabs>
        <w:spacing w:line="360" w:lineRule="auto"/>
        <w:rPr>
          <w:rFonts w:hint="eastAsia"/>
        </w:rPr>
      </w:pPr>
      <w:r>
        <w:rPr>
          <w:rFonts w:hint="eastAsia"/>
        </w:rPr>
        <w:t>D．深海勘探开发技术装备的研制，将不断推进我国大洋海底可燃冰的开采工程效率。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】C</w:t>
      </w:r>
    </w:p>
    <w:p>
      <w:pPr>
        <w:pStyle w:val="5"/>
        <w:tabs>
          <w:tab w:val="center" w:pos="4876"/>
        </w:tabs>
        <w:spacing w:line="360" w:lineRule="auto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】A成分残缺；B结构混乱D搭配不当</w:t>
      </w:r>
    </w:p>
    <w:p>
      <w:pPr>
        <w:pStyle w:val="5"/>
        <w:spacing w:line="360" w:lineRule="auto"/>
        <w:rPr>
          <w:rFonts w:hint="eastAsia"/>
        </w:rPr>
      </w:pPr>
      <w:r>
        <w:t xml:space="preserve">4. </w:t>
      </w:r>
      <w:r>
        <w:rPr>
          <w:rFonts w:hint="eastAsia"/>
        </w:rPr>
        <w:t>填入下面横线处的语句，与上下文衔接最恰当的一项是（     ）（2019哈尔滨中考）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对于实现梦想而言，今天最重要。今天是你搬来的砖石，虽然不足道， ________________，今天是你栽下的树苗，虽然不伟岸， ______________________；今天是你写下的片段，虽然不完整，_________________________。请你珍惜今天，用今天的积淀成就明天的梦想！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A.却谱就了你明天的华章</w:t>
      </w:r>
      <w:r>
        <w:rPr>
          <w:rFonts w:hint="eastAsia"/>
        </w:rPr>
        <w:tab/>
      </w:r>
      <w:r>
        <w:rPr>
          <w:rFonts w:hint="eastAsia"/>
        </w:rPr>
        <w:t>却垫起了你明天的高度</w:t>
      </w:r>
      <w:r>
        <w:rPr>
          <w:rFonts w:hint="eastAsia"/>
        </w:rPr>
        <w:tab/>
      </w:r>
      <w:r>
        <w:rPr>
          <w:rFonts w:hint="eastAsia"/>
        </w:rPr>
        <w:t>却给予了你明天的阴凉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B. 却给予了你明天的阴凉</w:t>
      </w:r>
      <w:r>
        <w:rPr>
          <w:rFonts w:hint="eastAsia"/>
        </w:rPr>
        <w:tab/>
      </w:r>
      <w:r>
        <w:rPr>
          <w:rFonts w:hint="eastAsia"/>
        </w:rPr>
        <w:t>却谱就了你明天的华章</w:t>
      </w:r>
      <w:r>
        <w:rPr>
          <w:rFonts w:hint="eastAsia"/>
        </w:rPr>
        <w:tab/>
      </w:r>
      <w:r>
        <w:rPr>
          <w:rFonts w:hint="eastAsia"/>
        </w:rPr>
        <w:t>却垫起了你明天的高度</w:t>
      </w:r>
      <w:r>
        <w:rPr>
          <w:rFonts w:hint="eastAsia"/>
        </w:rPr>
        <w:tab/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C. 却垫起了你明天的高度</w:t>
      </w:r>
      <w:r>
        <w:rPr>
          <w:rFonts w:hint="eastAsia"/>
        </w:rPr>
        <w:tab/>
      </w:r>
      <w:r>
        <w:rPr>
          <w:rFonts w:hint="eastAsia"/>
        </w:rPr>
        <w:t>却给予了你明天的阴凉</w:t>
      </w:r>
      <w:r>
        <w:rPr>
          <w:rFonts w:hint="eastAsia"/>
        </w:rPr>
        <w:tab/>
      </w:r>
      <w:r>
        <w:rPr>
          <w:rFonts w:hint="eastAsia"/>
        </w:rPr>
        <w:t>却谱就了你明天的华章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D. 却垫起了你明天的高度</w:t>
      </w:r>
      <w:r>
        <w:rPr>
          <w:rFonts w:hint="eastAsia"/>
        </w:rPr>
        <w:tab/>
      </w:r>
      <w:r>
        <w:rPr>
          <w:rFonts w:hint="eastAsia"/>
        </w:rPr>
        <w:t>却谱就了你明天的华章</w:t>
      </w:r>
      <w:r>
        <w:rPr>
          <w:rFonts w:hint="eastAsia"/>
        </w:rPr>
        <w:tab/>
      </w:r>
      <w:r>
        <w:rPr>
          <w:rFonts w:hint="eastAsia"/>
        </w:rPr>
        <w:t>却给予了你明天的阴凉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 xml:space="preserve">】C 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】依据上下文内容，“砖石”，只能与“垫起高度”搭配， 同理可推断后面的句子。</w:t>
      </w:r>
    </w:p>
    <w:p>
      <w:pPr>
        <w:pStyle w:val="5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文学常识填空：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(1)《蝉》的作者是_____国昆虫学家_____，他被世人称为“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”。他自幼爱好自然，用了三十年时间将研究所得，陆续写成了《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》十卷。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(2)《清明上河图》描绘的是______（朝代）京城汴梁_______时节的繁荣景象。作者是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(3)《苏州园林》作者是_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_，是我国著名作家、教育家。有“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”之称。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 xml:space="preserve">】（1）法    法布尔  昆虫界的何马   昆虫记   </w:t>
      </w:r>
    </w:p>
    <w:p>
      <w:pPr>
        <w:pStyle w:val="5"/>
        <w:numPr>
          <w:ilvl w:val="0"/>
          <w:numId w:val="2"/>
        </w:numPr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北宋      清明      张择端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叶圣陶    优秀的语言艺术家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】文学常识的积累同样重要，一些地方已经作为中考的内容。平时应注意积累。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二．阅读文章，回答问题：</w:t>
      </w:r>
    </w:p>
    <w:p>
      <w:pPr>
        <w:pStyle w:val="5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（一）梦回繁华（节选）</w:t>
      </w:r>
    </w:p>
    <w:p>
      <w:pPr>
        <w:pStyle w:val="5"/>
        <w:spacing w:line="360" w:lineRule="auto"/>
        <w:jc w:val="center"/>
        <w:rPr>
          <w:rFonts w:hint="eastAsia"/>
        </w:rPr>
      </w:pPr>
      <w:r>
        <w:rPr>
          <w:rFonts w:hint="eastAsia"/>
        </w:rPr>
        <w:t>毛宁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>画面开卷处描绘的是汴京近郊的风光，疏林薄雾，农舍田畴，春寒料峭，赶集的乡人驱赶着往城内送炭的毛驴团队。</w:t>
      </w:r>
      <w:r>
        <w:rPr>
          <w:rFonts w:hint="eastAsia"/>
        </w:rPr>
        <w:t>在进入大道的岔道上，是众多仆从簇拥的较长队伍，从插满柳枝的轿顶可知，是踏青扫墓归来的权贵，近处小路上，骑驴而行的则是长途跋涉的行旅。树木新发的枝芽，调节了画面的色彩和疏密，表现出北国早春的气息，画面中段是汴河两岸的繁华情景，汴河是当时南北交通的孔道，也是北宋王朝国家漕运的枢纽。巨大的漕船，</w:t>
      </w:r>
      <w:r>
        <w:rPr>
          <w:rFonts w:hint="eastAsia"/>
          <w:em w:val="dot"/>
        </w:rPr>
        <w:t>舳舻</w:t>
      </w:r>
      <w:r>
        <w:rPr>
          <w:rFonts w:hint="eastAsia"/>
        </w:rPr>
        <w:t>相接，忙碌的船工从停泊在河边的粮床上卸下沉重的粮包，纤夫们拖着船，逆水行驶，一片繁忙景象。汴河上有一座规模宏敞的拱桥，以巨木虚架而成，结构精美，宛如飞虹。桥的两端紧连着街市，车水马龙，热闹非凡。</w:t>
      </w:r>
      <w:r>
        <w:rPr>
          <w:rFonts w:hint="eastAsia"/>
          <w:u w:val="single"/>
        </w:rPr>
        <w:t>一艘准备驶过拱桥的巨大漕船的细节描绘一直为人们所称道。船正在放倒</w:t>
      </w:r>
      <w:r>
        <w:rPr>
          <w:rFonts w:hint="eastAsia"/>
          <w:u w:val="single"/>
          <w:em w:val="dot"/>
        </w:rPr>
        <w:t>桅杆</w:t>
      </w:r>
      <w:r>
        <w:rPr>
          <w:rFonts w:hint="eastAsia"/>
          <w:u w:val="single"/>
        </w:rPr>
        <w:t>，准备过桥，船夫们呼唤叫喊，握篙盘索，桥上呼应相接，岸边挥臂助阵，过往行人聚集在桥头围观，而那些赶脚、推车、挑担的人们却无暇一顾，这紧张的一幕成为全画的一个高潮。</w:t>
      </w:r>
      <w:r>
        <w:rPr>
          <w:rFonts w:hint="eastAsia"/>
        </w:rPr>
        <w:t xml:space="preserve">      后段描写汴梁市区的街道。在高大雄伟的城楼两侧，街道纵横，房屋林立，茶坊、酒肆、脚店、肉铺、寺观、公厕等，一应俱全。各类店铺经营着罗帛布匹、沉檀香料、香烛纸马，另有医药门诊、大车修理、看相算命、修面整容，应有尽有；街上，行人摩肩接踵，络绎不绝，士农工商、男女老少、各行各业，无所不备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6.给词注音：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  舳舻（   ）（   ）                 桅杆（   ）（    ）</w:t>
      </w:r>
    </w:p>
    <w:p>
      <w:pPr>
        <w:pStyle w:val="5"/>
        <w:spacing w:line="360" w:lineRule="auto"/>
        <w:ind w:firstLine="315" w:firstLineChars="15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】舳舻zhú lú     桅杆wéi gān</w:t>
      </w:r>
    </w:p>
    <w:p>
      <w:pPr>
        <w:pStyle w:val="5"/>
        <w:spacing w:line="360" w:lineRule="auto"/>
        <w:ind w:firstLine="315" w:firstLineChars="15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】除课后读读写写，注意积累课下注释词语。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7.选文主要说明了哪些内容？是按照怎样的说明顺序进行说明的？</w:t>
      </w:r>
    </w:p>
    <w:p>
      <w:pPr>
        <w:pStyle w:val="5"/>
        <w:spacing w:line="360" w:lineRule="auto"/>
        <w:ind w:firstLine="420" w:firstLineChars="20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】介绍《清明上河图》所描绘的内容。是按照“开卷”-“中段”-“后段”这个空间顺序进行说明的。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】此题考查说明对象及说明顺序的把握。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8.画面中“树木新发的芽”对表现画面内容有什么作用？</w:t>
      </w:r>
    </w:p>
    <w:p>
      <w:pPr>
        <w:pStyle w:val="5"/>
        <w:spacing w:line="360" w:lineRule="auto"/>
        <w:ind w:left="42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】能调节画面的色彩和疏密，透露出北国早春的气息，增强了画面的繁华感。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】将问题代入原文，找到答题敬意，前后检索，即可找到答案。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9.赏析画线句：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（1）画面开卷处描绘的是汴京近郊的风光，疏林薄雾，农舍田畴，春寒料峭，赶集的乡人驱赶着往城内送炭的毛驴团队。（从语言特点角度赏析）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（2）一艘准备驶过拱桥的巨大漕船的细节描绘一直为人们所称道。船正在放倒桅杆，准备过桥，船夫们呼唤叫喊，握篙盘索，桥上呼应相接，岸边挥臂助阵，过往行人聚集在桥头围观，而那些赶脚、推车、挑担的人们却无暇一顾，这紧张的一幕成为全画的一个高潮。（从说明方法及作用角度赏析）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 xml:space="preserve"> 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（1）在介绍画面近郊风光时，大量使用了四字词语，仅十几字，却概括出非常丰富的内容，体现出本文语言概括力强，同时具有典雅而富有韵味的特点。（2）本句用了摹状貌的说明方法，写活了画面细节，化静为动，使得画面描写生动至极。</w:t>
      </w:r>
    </w:p>
    <w:p>
      <w:pPr>
        <w:pStyle w:val="5"/>
        <w:spacing w:line="360" w:lineRule="auto"/>
        <w:ind w:firstLine="105" w:firstLineChars="5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】意思对即可。</w:t>
      </w:r>
    </w:p>
    <w:p>
      <w:pPr>
        <w:pStyle w:val="5"/>
        <w:spacing w:line="360" w:lineRule="auto"/>
      </w:pPr>
    </w:p>
    <w:p>
      <w:pPr>
        <w:pStyle w:val="5"/>
        <w:spacing w:line="360" w:lineRule="auto"/>
        <w:jc w:val="center"/>
        <w:rPr>
          <w:rFonts w:hint="eastAsia" w:ascii="宋体" w:hAnsi="宋体"/>
        </w:rPr>
      </w:pPr>
      <w:r>
        <w:rPr>
          <w:rFonts w:hint="eastAsia"/>
        </w:rPr>
        <w:t>（二）</w:t>
      </w:r>
      <w:r>
        <w:rPr>
          <w:rFonts w:hint="eastAsia" w:ascii="宋体" w:hAnsi="宋体"/>
        </w:rPr>
        <w:t>古琴音韵（2019哈尔滨中考）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</w:instrText>
      </w:r>
      <w:r>
        <w:rPr>
          <w:rFonts w:hint="eastAsia" w:ascii="宋体" w:hAnsi="宋体"/>
          <w:position w:val="2"/>
          <w:sz w:val="14"/>
        </w:rPr>
        <w:instrText xml:space="preserve">1</w:instrText>
      </w:r>
      <w:r>
        <w:rPr>
          <w:rFonts w:hint="eastAsia" w:ascii="宋体" w:hAnsi="宋体"/>
        </w:rPr>
        <w:instrText xml:space="preserve">)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中国古琴有着3000多年的历史。在所有弹拨乐器中，古琴是唯一能够点状出音，同时又能制造出大量线状音迹的乐器，因此显得弥足珍贵。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</w:instrText>
      </w:r>
      <w:r>
        <w:rPr>
          <w:rFonts w:hint="eastAsia" w:ascii="宋体" w:hAnsi="宋体"/>
          <w:position w:val="2"/>
          <w:sz w:val="14"/>
        </w:rPr>
        <w:instrText xml:space="preserve">2</w:instrText>
      </w:r>
      <w:r>
        <w:rPr>
          <w:rFonts w:hint="eastAsia" w:ascii="宋体" w:hAnsi="宋体"/>
        </w:rPr>
        <w:instrText xml:space="preserve">)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古琴之外的其他弹拨乐器一般都是点状出音，即每弹一次出一音，因而音与音之间会有明显的间隙，不连贯。这使它们在表现音乐的强度和力度方面，有一定的效果，但在表现深邃、悠远的意境方面，有着明显的欠缺。然而古琴却没有这样的缺憾。古琴的有效弦长特别长，振幅大，振动时间久，所以古琴在演奏中会出现独有的“走手音”。“走手音”的特点之一，就是它所造就的线状音迹能让声音产生游动感。这可以使琴音显得绵延而深远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③“走手音”的另外一个特点也能使琴音显得绵延而深远。这个特点就是它可以使古琴的琴音产生逐渐弱化的听觉效果。它的渐弱效果是靠琴弦的振动强度逐渐减弱而产生的，从听琴者的角度来说，音色渐弱迎合了人的心理变化趋势，很容易让人产生共鸣，激发出人们更为丰富的情感体验。钟子期就是先被俞伯牙的古琴曲《高山流水》所吸引感染，后来才与俞伯牙成为知音的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④古琴之所以能营造出独特的幽深效果，也与该乐器自身的音域有关。多数乐器的音域取向是向中高音区发展，而古琴是往低音区和超低音区发展。这往往能给听琴者低沉、悠远的感受。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⑤古琴的“走手音”和自身的音域特点使它有了独特的音韵。人们在欣赏古琴演奏时，会感觉琴音绵长不绝，深邃悠远，会情随音动，觉得幽深的情思萦绕心底，经久不散。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（选文和改动）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10.（3分）古琴在演奏中为什么会出现独有的“走手音”？</w:t>
      </w:r>
    </w:p>
    <w:p>
      <w:pPr>
        <w:pStyle w:val="5"/>
        <w:spacing w:line="360" w:lineRule="auto"/>
        <w:ind w:firstLine="420" w:firstLineChars="20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】因为古琴的有效弦长特别长，振幅大，振动时间久，所以在演奏中会出现古琴所独有的“走手音”。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】将问题代入原文，找到答题敬意，前后检索即可找到答案。本题在第2段后部。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11.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（2分）“走手音”的特点是什么？</w:t>
      </w:r>
    </w:p>
    <w:p>
      <w:pPr>
        <w:pStyle w:val="5"/>
        <w:spacing w:line="360" w:lineRule="auto"/>
        <w:ind w:firstLine="420" w:firstLineChars="20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】它所造就的线状音迹能让声音产生游动感；它可以使古琴的琴音产生逐渐弱化的听觉效果。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】注意关键词语“特点之一”“另一个特点”，要关注全篇，以免遗漏。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12.（2分）分别指出下面两句话所使用的说明方法。（一个括号昊只能填写一种说明方法）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（1）中国古琴有着3000多年的历史。（      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（2）多数乐器的音域取向是向中高音区发展，而古琴是往低音区和超低音区发展。（  ）</w:t>
      </w:r>
    </w:p>
    <w:p>
      <w:pPr>
        <w:pStyle w:val="5"/>
        <w:spacing w:line="360" w:lineRule="auto"/>
        <w:ind w:firstLine="420" w:firstLineChars="20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】（1）列数字（2）作比较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】（1）句用数字说明，帮为列数字；（2）句用“多数乐器”与“古琴”对比，故为作比较。</w:t>
      </w:r>
    </w:p>
    <w:p>
      <w:pPr>
        <w:pStyle w:val="5"/>
        <w:spacing w:line="360" w:lineRule="auto"/>
        <w:ind w:firstLine="420" w:firstLineChars="200"/>
      </w:pPr>
      <w:r>
        <w:rPr>
          <w:rFonts w:hint="eastAsia" w:ascii="宋体" w:hAnsi="宋体"/>
        </w:rPr>
        <w:t>13.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（3分）有人听了古琴演奏，会有“余音绕梁，三日不绝”的感受。请在文中找到最能合理贴切地解释这种感受的语句并</w:t>
      </w:r>
      <w:r>
        <w:rPr>
          <w:rFonts w:hint="eastAsia" w:ascii="宋体" w:hAnsi="宋体"/>
          <w:em w:val="dot"/>
        </w:rPr>
        <w:t>抄写</w:t>
      </w:r>
      <w:r>
        <w:rPr>
          <w:rFonts w:hint="eastAsia" w:ascii="宋体" w:hAnsi="宋体"/>
        </w:rPr>
        <w:t>下来。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】（人们在欣赏古琴演奏时，）会感觉琴音绵长不绝，深邃悠远，会情随音动，觉得幽深的情思萦绕心底，经久不散。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】“余音绕梁，三日不绝”，显然突出了古琴声音绵长特点。故而选择最后一句话。</w:t>
      </w:r>
      <w:r>
        <w:rPr>
          <w:rFonts w:ascii="宋体" w:hAnsi="宋体"/>
          <w:color w:val="FF0000"/>
        </w:rPr>
        <w:t xml:space="preserve"> </w:t>
      </w:r>
    </w:p>
    <w:p>
      <w:pPr>
        <w:pStyle w:val="5"/>
        <w:spacing w:line="360" w:lineRule="auto"/>
        <w:rPr>
          <w:rFonts w:hint="eastAsia" w:ascii="宋体" w:hAnsi="宋体"/>
        </w:rPr>
      </w:pPr>
    </w:p>
    <w:p/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77483"/>
    <w:multiLevelType w:val="singleLevel"/>
    <w:tmpl w:val="EC577483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F7B508CF"/>
    <w:multiLevelType w:val="singleLevel"/>
    <w:tmpl w:val="F7B508CF"/>
    <w:lvl w:ilvl="0" w:tentative="0">
      <w:start w:val="2"/>
      <w:numFmt w:val="decimal"/>
      <w:lvlText w:val="(%1)"/>
      <w:lvlJc w:val="left"/>
      <w:pPr>
        <w:tabs>
          <w:tab w:val="left" w:pos="312"/>
        </w:tabs>
        <w:ind w:left="73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2021-06-11T10:56:36Z</dcterms:created>
  <dc:creator>Administrator</dc:creator>
  <cp:lastModifiedBy>netsun</cp:lastModifiedBy>
  <dcterms:modified xsi:type="dcterms:W3CDTF">2021-06-11T10:56:46Z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1741C88F5AA948B7ACD695645AFA5515</vt:lpwstr>
  </property>
</Properties>
</file>